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A68D" w14:textId="77777777" w:rsidR="006241DA" w:rsidRPr="00073712" w:rsidRDefault="00073712">
      <w:pPr>
        <w:rPr>
          <w:rFonts w:asciiTheme="majorHAnsi" w:hAnsiTheme="majorHAnsi"/>
          <w:sz w:val="28"/>
          <w:szCs w:val="28"/>
        </w:rPr>
      </w:pPr>
      <w:r w:rsidRPr="00073712">
        <w:rPr>
          <w:rFonts w:asciiTheme="majorHAnsi" w:hAnsiTheme="majorHAnsi"/>
          <w:sz w:val="28"/>
          <w:szCs w:val="28"/>
        </w:rPr>
        <w:t xml:space="preserve">The following questions </w:t>
      </w:r>
      <w:r>
        <w:rPr>
          <w:rFonts w:asciiTheme="majorHAnsi" w:hAnsiTheme="majorHAnsi"/>
          <w:sz w:val="28"/>
          <w:szCs w:val="28"/>
        </w:rPr>
        <w:t xml:space="preserve">ask you to think about the learning experience and how it feels? The questions </w:t>
      </w:r>
      <w:r w:rsidRPr="00073712">
        <w:rPr>
          <w:rFonts w:asciiTheme="majorHAnsi" w:hAnsiTheme="majorHAnsi"/>
          <w:sz w:val="28"/>
          <w:szCs w:val="28"/>
        </w:rPr>
        <w:t xml:space="preserve">are speculative and I am not looking for </w:t>
      </w:r>
      <w:r>
        <w:rPr>
          <w:rFonts w:asciiTheme="majorHAnsi" w:hAnsiTheme="majorHAnsi"/>
          <w:sz w:val="28"/>
          <w:szCs w:val="28"/>
        </w:rPr>
        <w:t xml:space="preserve">specific </w:t>
      </w:r>
      <w:r w:rsidRPr="00073712">
        <w:rPr>
          <w:rFonts w:asciiTheme="majorHAnsi" w:hAnsiTheme="majorHAnsi"/>
          <w:sz w:val="28"/>
          <w:szCs w:val="28"/>
        </w:rPr>
        <w:t>answers or comments but a true reflection of your thoughts and interpretations. You can list key words, or write in sentences</w:t>
      </w:r>
      <w:r>
        <w:rPr>
          <w:rFonts w:asciiTheme="majorHAnsi" w:hAnsiTheme="majorHAnsi"/>
          <w:sz w:val="28"/>
          <w:szCs w:val="28"/>
        </w:rPr>
        <w:t xml:space="preserve">, whatever feels </w:t>
      </w:r>
      <w:r w:rsidRPr="00073712">
        <w:rPr>
          <w:rFonts w:asciiTheme="majorHAnsi" w:hAnsiTheme="majorHAnsi"/>
          <w:sz w:val="28"/>
          <w:szCs w:val="28"/>
        </w:rPr>
        <w:t>appropriate for you.</w:t>
      </w:r>
    </w:p>
    <w:p w14:paraId="080E45C5" w14:textId="77777777" w:rsidR="00073712" w:rsidRPr="00073712" w:rsidRDefault="00073712">
      <w:pPr>
        <w:rPr>
          <w:rFonts w:asciiTheme="majorHAnsi" w:hAnsiTheme="majorHAnsi"/>
          <w:sz w:val="28"/>
          <w:szCs w:val="28"/>
        </w:rPr>
      </w:pPr>
    </w:p>
    <w:p w14:paraId="2697422D" w14:textId="72D237DD" w:rsidR="00073712" w:rsidRPr="00073712" w:rsidRDefault="00073712">
      <w:pPr>
        <w:rPr>
          <w:rFonts w:asciiTheme="majorHAnsi" w:hAnsiTheme="majorHAnsi"/>
          <w:sz w:val="28"/>
          <w:szCs w:val="28"/>
        </w:rPr>
      </w:pPr>
      <w:r>
        <w:rPr>
          <w:rFonts w:asciiTheme="majorHAnsi" w:hAnsiTheme="majorHAnsi"/>
          <w:sz w:val="28"/>
          <w:szCs w:val="28"/>
        </w:rPr>
        <w:t>You may be think</w:t>
      </w:r>
      <w:r w:rsidR="009A1868">
        <w:rPr>
          <w:rFonts w:asciiTheme="majorHAnsi" w:hAnsiTheme="majorHAnsi"/>
          <w:sz w:val="28"/>
          <w:szCs w:val="28"/>
        </w:rPr>
        <w:t>ing</w:t>
      </w:r>
      <w:r>
        <w:rPr>
          <w:rFonts w:asciiTheme="majorHAnsi" w:hAnsiTheme="majorHAnsi"/>
          <w:sz w:val="28"/>
          <w:szCs w:val="28"/>
        </w:rPr>
        <w:t xml:space="preserve"> objectively about</w:t>
      </w:r>
      <w:r w:rsidRPr="00073712">
        <w:rPr>
          <w:rFonts w:asciiTheme="majorHAnsi" w:hAnsiTheme="majorHAnsi"/>
          <w:sz w:val="28"/>
          <w:szCs w:val="28"/>
        </w:rPr>
        <w:t xml:space="preserve"> the learning experience or how you feel within it. We can discuss these ideas at Tate when we meet.</w:t>
      </w:r>
    </w:p>
    <w:p w14:paraId="13D28740" w14:textId="77777777" w:rsidR="00073712" w:rsidRPr="00073712" w:rsidRDefault="00073712">
      <w:pPr>
        <w:rPr>
          <w:rFonts w:asciiTheme="majorHAnsi" w:hAnsiTheme="majorHAnsi"/>
          <w:sz w:val="28"/>
          <w:szCs w:val="28"/>
        </w:rPr>
      </w:pPr>
    </w:p>
    <w:p w14:paraId="0E9B5FFF" w14:textId="77777777" w:rsidR="00073712" w:rsidRDefault="00073712">
      <w:pPr>
        <w:rPr>
          <w:rFonts w:asciiTheme="majorHAnsi" w:hAnsiTheme="majorHAnsi"/>
          <w:sz w:val="28"/>
          <w:szCs w:val="28"/>
        </w:rPr>
      </w:pPr>
      <w:r w:rsidRPr="00073712">
        <w:rPr>
          <w:rFonts w:asciiTheme="majorHAnsi" w:hAnsiTheme="majorHAnsi"/>
          <w:sz w:val="28"/>
          <w:szCs w:val="28"/>
        </w:rPr>
        <w:t>For those of you who worked with me on “after the before’ project last year then you will be familiar with the questions. If you don’t mind it would be really useful if you answered them again as I imagine that you</w:t>
      </w:r>
      <w:r>
        <w:rPr>
          <w:rFonts w:asciiTheme="majorHAnsi" w:hAnsiTheme="majorHAnsi"/>
          <w:sz w:val="28"/>
          <w:szCs w:val="28"/>
        </w:rPr>
        <w:t xml:space="preserve">r </w:t>
      </w:r>
      <w:r w:rsidRPr="00073712">
        <w:rPr>
          <w:rFonts w:asciiTheme="majorHAnsi" w:hAnsiTheme="majorHAnsi"/>
          <w:sz w:val="28"/>
          <w:szCs w:val="28"/>
        </w:rPr>
        <w:t xml:space="preserve">views may be different </w:t>
      </w:r>
      <w:r>
        <w:rPr>
          <w:rFonts w:asciiTheme="majorHAnsi" w:hAnsiTheme="majorHAnsi"/>
          <w:sz w:val="28"/>
          <w:szCs w:val="28"/>
        </w:rPr>
        <w:t xml:space="preserve">or have shifted dependent on </w:t>
      </w:r>
      <w:r w:rsidRPr="00073712">
        <w:rPr>
          <w:rFonts w:asciiTheme="majorHAnsi" w:hAnsiTheme="majorHAnsi"/>
          <w:sz w:val="28"/>
          <w:szCs w:val="28"/>
        </w:rPr>
        <w:t xml:space="preserve">what you are currently involved with. </w:t>
      </w:r>
      <w:proofErr w:type="gramStart"/>
      <w:r w:rsidRPr="00073712">
        <w:rPr>
          <w:rFonts w:asciiTheme="majorHAnsi" w:hAnsiTheme="majorHAnsi"/>
          <w:sz w:val="28"/>
          <w:szCs w:val="28"/>
        </w:rPr>
        <w:t>Teaching, learning, research, practice etc.</w:t>
      </w:r>
      <w:proofErr w:type="gramEnd"/>
    </w:p>
    <w:p w14:paraId="3C54B26D" w14:textId="77777777" w:rsidR="005661FF" w:rsidRDefault="005661FF">
      <w:pPr>
        <w:rPr>
          <w:rFonts w:asciiTheme="majorHAnsi" w:hAnsiTheme="majorHAnsi"/>
          <w:sz w:val="28"/>
          <w:szCs w:val="28"/>
        </w:rPr>
      </w:pPr>
    </w:p>
    <w:p w14:paraId="184DC176" w14:textId="36A07AB6" w:rsidR="005661FF" w:rsidRPr="00073712" w:rsidRDefault="005661FF">
      <w:pPr>
        <w:rPr>
          <w:rFonts w:asciiTheme="majorHAnsi" w:hAnsiTheme="majorHAnsi"/>
          <w:sz w:val="28"/>
          <w:szCs w:val="28"/>
        </w:rPr>
      </w:pPr>
      <w:r>
        <w:rPr>
          <w:rFonts w:asciiTheme="majorHAnsi" w:hAnsiTheme="majorHAnsi"/>
          <w:sz w:val="28"/>
          <w:szCs w:val="28"/>
        </w:rPr>
        <w:t>The following questions can be emailed to me before the session or brought with you on Friday 5</w:t>
      </w:r>
      <w:r w:rsidRPr="005661FF">
        <w:rPr>
          <w:rFonts w:asciiTheme="majorHAnsi" w:hAnsiTheme="majorHAnsi"/>
          <w:sz w:val="28"/>
          <w:szCs w:val="28"/>
          <w:vertAlign w:val="superscript"/>
        </w:rPr>
        <w:t>th</w:t>
      </w:r>
      <w:r w:rsidR="009A1868">
        <w:rPr>
          <w:rFonts w:asciiTheme="majorHAnsi" w:hAnsiTheme="majorHAnsi"/>
          <w:sz w:val="28"/>
          <w:szCs w:val="28"/>
        </w:rPr>
        <w:t xml:space="preserve"> May.</w:t>
      </w:r>
    </w:p>
    <w:p w14:paraId="79BE6085" w14:textId="77777777" w:rsidR="00073712" w:rsidRPr="00073712" w:rsidRDefault="00073712">
      <w:pPr>
        <w:rPr>
          <w:rFonts w:asciiTheme="majorHAnsi" w:hAnsiTheme="majorHAnsi"/>
          <w:sz w:val="28"/>
          <w:szCs w:val="28"/>
        </w:rPr>
      </w:pPr>
    </w:p>
    <w:p w14:paraId="1E54242A" w14:textId="77777777" w:rsidR="00073712" w:rsidRPr="00073712" w:rsidRDefault="00073712">
      <w:pPr>
        <w:rPr>
          <w:rFonts w:asciiTheme="majorHAnsi" w:hAnsiTheme="majorHAnsi"/>
          <w:sz w:val="28"/>
          <w:szCs w:val="28"/>
        </w:rPr>
      </w:pPr>
    </w:p>
    <w:p w14:paraId="1CFC22D8" w14:textId="77777777" w:rsidR="00073712" w:rsidRPr="00073712" w:rsidRDefault="00073712">
      <w:pPr>
        <w:rPr>
          <w:rFonts w:asciiTheme="majorHAnsi" w:hAnsiTheme="majorHAnsi"/>
          <w:b/>
          <w:sz w:val="28"/>
          <w:szCs w:val="28"/>
        </w:rPr>
      </w:pPr>
      <w:r w:rsidRPr="00073712">
        <w:rPr>
          <w:rFonts w:asciiTheme="majorHAnsi" w:hAnsiTheme="majorHAnsi"/>
          <w:b/>
          <w:sz w:val="28"/>
          <w:szCs w:val="28"/>
        </w:rPr>
        <w:t>What does the learning experience feel like?</w:t>
      </w:r>
    </w:p>
    <w:p w14:paraId="0FD18C2B" w14:textId="597B7955" w:rsidR="00073712" w:rsidRDefault="006241DA">
      <w:pPr>
        <w:rPr>
          <w:rFonts w:asciiTheme="majorHAnsi" w:hAnsiTheme="majorHAnsi"/>
          <w:b/>
          <w:sz w:val="28"/>
          <w:szCs w:val="28"/>
        </w:rPr>
      </w:pPr>
      <w:r>
        <w:rPr>
          <w:rFonts w:asciiTheme="majorHAnsi" w:hAnsiTheme="majorHAnsi"/>
          <w:b/>
          <w:sz w:val="28"/>
          <w:szCs w:val="28"/>
        </w:rPr>
        <w:t>Exciting and intense</w:t>
      </w:r>
    </w:p>
    <w:p w14:paraId="1C3E1E98" w14:textId="66BAD07D" w:rsidR="00073712" w:rsidRPr="00073712" w:rsidRDefault="006241DA">
      <w:pPr>
        <w:rPr>
          <w:rFonts w:asciiTheme="majorHAnsi" w:hAnsiTheme="majorHAnsi"/>
          <w:b/>
          <w:sz w:val="28"/>
          <w:szCs w:val="28"/>
        </w:rPr>
      </w:pPr>
      <w:r>
        <w:rPr>
          <w:rFonts w:asciiTheme="majorHAnsi" w:hAnsiTheme="majorHAnsi"/>
          <w:b/>
          <w:sz w:val="28"/>
          <w:szCs w:val="28"/>
        </w:rPr>
        <w:t>At times exhausting</w:t>
      </w:r>
    </w:p>
    <w:p w14:paraId="16286DCF" w14:textId="77777777" w:rsidR="00073712" w:rsidRPr="00073712" w:rsidRDefault="00073712">
      <w:pPr>
        <w:rPr>
          <w:rFonts w:asciiTheme="majorHAnsi" w:hAnsiTheme="majorHAnsi"/>
          <w:b/>
          <w:sz w:val="28"/>
          <w:szCs w:val="28"/>
        </w:rPr>
      </w:pPr>
    </w:p>
    <w:p w14:paraId="280967B5" w14:textId="5BA8C684" w:rsidR="00073712" w:rsidRDefault="00073712">
      <w:pPr>
        <w:rPr>
          <w:rFonts w:asciiTheme="majorHAnsi" w:hAnsiTheme="majorHAnsi"/>
          <w:b/>
          <w:sz w:val="28"/>
          <w:szCs w:val="28"/>
        </w:rPr>
      </w:pPr>
      <w:r w:rsidRPr="00073712">
        <w:rPr>
          <w:rFonts w:asciiTheme="majorHAnsi" w:hAnsiTheme="majorHAnsi"/>
          <w:b/>
          <w:sz w:val="28"/>
          <w:szCs w:val="28"/>
        </w:rPr>
        <w:t>Do</w:t>
      </w:r>
      <w:r w:rsidR="00C633D1">
        <w:rPr>
          <w:rFonts w:asciiTheme="majorHAnsi" w:hAnsiTheme="majorHAnsi"/>
          <w:b/>
          <w:sz w:val="28"/>
          <w:szCs w:val="28"/>
        </w:rPr>
        <w:t>es what you have described above</w:t>
      </w:r>
      <w:r w:rsidRPr="00073712">
        <w:rPr>
          <w:rFonts w:asciiTheme="majorHAnsi" w:hAnsiTheme="majorHAnsi"/>
          <w:b/>
          <w:sz w:val="28"/>
          <w:szCs w:val="28"/>
        </w:rPr>
        <w:t xml:space="preserve"> suggest any particular materials?</w:t>
      </w:r>
    </w:p>
    <w:p w14:paraId="1C630290" w14:textId="61E1D92E" w:rsidR="00073712" w:rsidRPr="00073712" w:rsidRDefault="006241DA">
      <w:pPr>
        <w:rPr>
          <w:rFonts w:asciiTheme="majorHAnsi" w:hAnsiTheme="majorHAnsi"/>
          <w:b/>
          <w:sz w:val="28"/>
          <w:szCs w:val="28"/>
        </w:rPr>
      </w:pPr>
      <w:r>
        <w:rPr>
          <w:rFonts w:asciiTheme="majorHAnsi" w:hAnsiTheme="majorHAnsi"/>
          <w:b/>
          <w:sz w:val="28"/>
          <w:szCs w:val="28"/>
        </w:rPr>
        <w:t xml:space="preserve">The above describes the feelings triggered by almost any learning experience. In the case of materials, the above applies as well. Probably oil painting mostly, although any type of painting can easily slip back into feeling like you are new to the medium. </w:t>
      </w:r>
      <w:r w:rsidR="00A12EBB">
        <w:rPr>
          <w:rFonts w:asciiTheme="majorHAnsi" w:hAnsiTheme="majorHAnsi"/>
          <w:b/>
          <w:sz w:val="28"/>
          <w:szCs w:val="28"/>
        </w:rPr>
        <w:t>There is a</w:t>
      </w:r>
      <w:r>
        <w:rPr>
          <w:rFonts w:asciiTheme="majorHAnsi" w:hAnsiTheme="majorHAnsi"/>
          <w:b/>
          <w:sz w:val="28"/>
          <w:szCs w:val="28"/>
        </w:rPr>
        <w:t xml:space="preserve">lways so much more to learn about painting. </w:t>
      </w:r>
    </w:p>
    <w:p w14:paraId="5BFE74A8" w14:textId="77777777" w:rsidR="00073712" w:rsidRPr="00073712" w:rsidRDefault="00073712">
      <w:pPr>
        <w:rPr>
          <w:rFonts w:asciiTheme="majorHAnsi" w:hAnsiTheme="majorHAnsi"/>
          <w:b/>
          <w:sz w:val="28"/>
          <w:szCs w:val="28"/>
        </w:rPr>
      </w:pPr>
    </w:p>
    <w:p w14:paraId="3AC5C1EB" w14:textId="4A8D993A" w:rsidR="00073712" w:rsidRDefault="00073712">
      <w:pPr>
        <w:rPr>
          <w:rFonts w:asciiTheme="majorHAnsi" w:hAnsiTheme="majorHAnsi"/>
          <w:b/>
          <w:sz w:val="28"/>
          <w:szCs w:val="28"/>
        </w:rPr>
      </w:pPr>
      <w:r w:rsidRPr="00073712">
        <w:rPr>
          <w:rFonts w:asciiTheme="majorHAnsi" w:hAnsiTheme="majorHAnsi"/>
          <w:b/>
          <w:sz w:val="28"/>
          <w:szCs w:val="28"/>
        </w:rPr>
        <w:t>Do</w:t>
      </w:r>
      <w:r w:rsidR="00C633D1">
        <w:rPr>
          <w:rFonts w:asciiTheme="majorHAnsi" w:hAnsiTheme="majorHAnsi"/>
          <w:b/>
          <w:sz w:val="28"/>
          <w:szCs w:val="28"/>
        </w:rPr>
        <w:t>es what you have described above</w:t>
      </w:r>
      <w:r w:rsidR="00A12EBB">
        <w:rPr>
          <w:rFonts w:asciiTheme="majorHAnsi" w:hAnsiTheme="majorHAnsi"/>
          <w:b/>
          <w:sz w:val="28"/>
          <w:szCs w:val="28"/>
        </w:rPr>
        <w:t xml:space="preserve"> suggest any particular objects?</w:t>
      </w:r>
    </w:p>
    <w:p w14:paraId="072D82BB" w14:textId="51298367" w:rsidR="00A12EBB" w:rsidRDefault="00A12EBB" w:rsidP="00A12EBB">
      <w:pPr>
        <w:rPr>
          <w:rFonts w:asciiTheme="majorHAnsi" w:hAnsiTheme="majorHAnsi"/>
          <w:b/>
          <w:sz w:val="28"/>
          <w:szCs w:val="28"/>
        </w:rPr>
      </w:pPr>
      <w:proofErr w:type="gramStart"/>
      <w:r>
        <w:rPr>
          <w:rFonts w:asciiTheme="majorHAnsi" w:hAnsiTheme="majorHAnsi"/>
          <w:b/>
          <w:sz w:val="28"/>
          <w:szCs w:val="28"/>
        </w:rPr>
        <w:t>Bowl of spaghetti before and after adding the sauce.</w:t>
      </w:r>
      <w:proofErr w:type="gramEnd"/>
      <w:r>
        <w:rPr>
          <w:rFonts w:asciiTheme="majorHAnsi" w:hAnsiTheme="majorHAnsi"/>
          <w:b/>
          <w:sz w:val="28"/>
          <w:szCs w:val="28"/>
        </w:rPr>
        <w:t xml:space="preserve"> Sticky and tangled yet when the sauce is added (ability to comprehend) then the understanding starts to clarify. It feels like the sauce (</w:t>
      </w:r>
      <w:r w:rsidR="00925497">
        <w:rPr>
          <w:rFonts w:asciiTheme="majorHAnsi" w:hAnsiTheme="majorHAnsi"/>
          <w:b/>
          <w:sz w:val="28"/>
          <w:szCs w:val="28"/>
        </w:rPr>
        <w:t xml:space="preserve">gaining </w:t>
      </w:r>
      <w:r>
        <w:rPr>
          <w:rFonts w:asciiTheme="majorHAnsi" w:hAnsiTheme="majorHAnsi"/>
          <w:b/>
          <w:sz w:val="28"/>
          <w:szCs w:val="28"/>
        </w:rPr>
        <w:t xml:space="preserve">comprehension) allows the spaghetti (knowledge) to be manageable with a fork and a spoon. </w:t>
      </w:r>
    </w:p>
    <w:p w14:paraId="353C19D7" w14:textId="77777777" w:rsidR="00A12EBB" w:rsidRPr="00073712" w:rsidRDefault="00A12EBB">
      <w:pPr>
        <w:rPr>
          <w:rFonts w:asciiTheme="majorHAnsi" w:hAnsiTheme="majorHAnsi"/>
          <w:b/>
          <w:sz w:val="28"/>
          <w:szCs w:val="28"/>
        </w:rPr>
      </w:pPr>
    </w:p>
    <w:p w14:paraId="4FAD3999" w14:textId="77777777" w:rsidR="00073712" w:rsidRPr="00073712" w:rsidRDefault="00073712">
      <w:pPr>
        <w:rPr>
          <w:rFonts w:asciiTheme="majorHAnsi" w:hAnsiTheme="majorHAnsi"/>
          <w:b/>
          <w:sz w:val="28"/>
          <w:szCs w:val="28"/>
        </w:rPr>
      </w:pPr>
    </w:p>
    <w:p w14:paraId="43878BA2" w14:textId="77777777" w:rsidR="00073712" w:rsidRPr="00073712" w:rsidRDefault="00073712">
      <w:pPr>
        <w:rPr>
          <w:rFonts w:asciiTheme="majorHAnsi" w:hAnsiTheme="majorHAnsi"/>
          <w:b/>
          <w:sz w:val="28"/>
          <w:szCs w:val="28"/>
        </w:rPr>
      </w:pPr>
    </w:p>
    <w:p w14:paraId="420492A7" w14:textId="77777777" w:rsidR="00073712" w:rsidRPr="00073712" w:rsidRDefault="00073712">
      <w:pPr>
        <w:rPr>
          <w:rFonts w:asciiTheme="majorHAnsi" w:hAnsiTheme="majorHAnsi"/>
          <w:b/>
          <w:sz w:val="28"/>
          <w:szCs w:val="28"/>
        </w:rPr>
      </w:pPr>
    </w:p>
    <w:p w14:paraId="447AF17A" w14:textId="77777777" w:rsidR="00073712" w:rsidRPr="00073712" w:rsidRDefault="00073712">
      <w:pPr>
        <w:rPr>
          <w:rFonts w:asciiTheme="majorHAnsi" w:hAnsiTheme="majorHAnsi"/>
          <w:b/>
          <w:sz w:val="28"/>
          <w:szCs w:val="28"/>
        </w:rPr>
      </w:pPr>
    </w:p>
    <w:p w14:paraId="3B8EA2DF" w14:textId="77777777" w:rsidR="00073712" w:rsidRDefault="00073712" w:rsidP="00073712">
      <w:pPr>
        <w:widowControl w:val="0"/>
        <w:autoSpaceDE w:val="0"/>
        <w:autoSpaceDN w:val="0"/>
        <w:adjustRightInd w:val="0"/>
        <w:spacing w:after="240" w:line="340" w:lineRule="atLeast"/>
        <w:rPr>
          <w:rFonts w:asciiTheme="majorHAnsi" w:hAnsiTheme="majorHAnsi" w:cs="Helvetica"/>
          <w:b/>
          <w:color w:val="000000"/>
          <w:sz w:val="28"/>
          <w:szCs w:val="28"/>
        </w:rPr>
      </w:pPr>
      <w:r w:rsidRPr="00073712">
        <w:rPr>
          <w:rFonts w:asciiTheme="majorHAnsi" w:hAnsiTheme="majorHAnsi"/>
          <w:b/>
          <w:sz w:val="28"/>
          <w:szCs w:val="28"/>
        </w:rPr>
        <w:t xml:space="preserve">What does the learning experience feel like in terms of a </w:t>
      </w:r>
      <w:r w:rsidRPr="00073712">
        <w:rPr>
          <w:rFonts w:asciiTheme="majorHAnsi" w:hAnsiTheme="majorHAnsi" w:cs="Helvetica"/>
          <w:b/>
          <w:color w:val="000000"/>
          <w:sz w:val="28"/>
          <w:szCs w:val="28"/>
        </w:rPr>
        <w:t>temperature -tone-feel-weight-noise?</w:t>
      </w:r>
    </w:p>
    <w:p w14:paraId="29F21EF3" w14:textId="3A1F1F97" w:rsidR="00A12EBB" w:rsidRDefault="00A12EBB" w:rsidP="00073712">
      <w:pPr>
        <w:widowControl w:val="0"/>
        <w:autoSpaceDE w:val="0"/>
        <w:autoSpaceDN w:val="0"/>
        <w:adjustRightInd w:val="0"/>
        <w:spacing w:after="240" w:line="340" w:lineRule="atLeast"/>
        <w:rPr>
          <w:rFonts w:asciiTheme="majorHAnsi" w:hAnsiTheme="majorHAnsi" w:cs="Helvetica"/>
          <w:b/>
          <w:color w:val="000000"/>
          <w:sz w:val="28"/>
          <w:szCs w:val="28"/>
        </w:rPr>
      </w:pPr>
      <w:r>
        <w:rPr>
          <w:rFonts w:asciiTheme="majorHAnsi" w:hAnsiTheme="majorHAnsi" w:cs="Helvetica"/>
          <w:b/>
          <w:color w:val="000000"/>
          <w:sz w:val="28"/>
          <w:szCs w:val="28"/>
        </w:rPr>
        <w:t xml:space="preserve">Temperature – </w:t>
      </w:r>
      <w:r w:rsidR="001829C0">
        <w:rPr>
          <w:rFonts w:asciiTheme="majorHAnsi" w:hAnsiTheme="majorHAnsi" w:cs="Helvetica"/>
          <w:b/>
          <w:color w:val="000000"/>
          <w:sz w:val="28"/>
          <w:szCs w:val="28"/>
        </w:rPr>
        <w:t>Room temperature</w:t>
      </w:r>
    </w:p>
    <w:p w14:paraId="489A1596" w14:textId="5CE87467" w:rsidR="00A12EBB" w:rsidRDefault="00A12EBB" w:rsidP="00073712">
      <w:pPr>
        <w:widowControl w:val="0"/>
        <w:autoSpaceDE w:val="0"/>
        <w:autoSpaceDN w:val="0"/>
        <w:adjustRightInd w:val="0"/>
        <w:spacing w:after="240" w:line="340" w:lineRule="atLeast"/>
        <w:rPr>
          <w:rFonts w:asciiTheme="majorHAnsi" w:hAnsiTheme="majorHAnsi" w:cs="Helvetica"/>
          <w:b/>
          <w:color w:val="000000"/>
          <w:sz w:val="28"/>
          <w:szCs w:val="28"/>
        </w:rPr>
      </w:pPr>
      <w:r>
        <w:rPr>
          <w:rFonts w:asciiTheme="majorHAnsi" w:hAnsiTheme="majorHAnsi" w:cs="Helvetica"/>
          <w:b/>
          <w:color w:val="000000"/>
          <w:sz w:val="28"/>
          <w:szCs w:val="28"/>
        </w:rPr>
        <w:t xml:space="preserve">Tone – </w:t>
      </w:r>
      <w:r w:rsidR="001829C0">
        <w:rPr>
          <w:rFonts w:asciiTheme="majorHAnsi" w:hAnsiTheme="majorHAnsi" w:cs="Helvetica"/>
          <w:b/>
          <w:color w:val="000000"/>
          <w:sz w:val="28"/>
          <w:szCs w:val="28"/>
        </w:rPr>
        <w:t xml:space="preserve">Burgundy </w:t>
      </w:r>
    </w:p>
    <w:p w14:paraId="4B0DD6BB" w14:textId="43C3D55B" w:rsidR="001829C0" w:rsidRDefault="001829C0" w:rsidP="00073712">
      <w:pPr>
        <w:widowControl w:val="0"/>
        <w:autoSpaceDE w:val="0"/>
        <w:autoSpaceDN w:val="0"/>
        <w:adjustRightInd w:val="0"/>
        <w:spacing w:after="240" w:line="340" w:lineRule="atLeast"/>
        <w:rPr>
          <w:rFonts w:asciiTheme="majorHAnsi" w:hAnsiTheme="majorHAnsi" w:cs="Helvetica"/>
          <w:b/>
          <w:color w:val="000000"/>
          <w:sz w:val="28"/>
          <w:szCs w:val="28"/>
        </w:rPr>
      </w:pPr>
      <w:r>
        <w:rPr>
          <w:rFonts w:asciiTheme="majorHAnsi" w:hAnsiTheme="majorHAnsi" w:cs="Helvetica"/>
          <w:b/>
          <w:color w:val="000000"/>
          <w:sz w:val="28"/>
          <w:szCs w:val="28"/>
        </w:rPr>
        <w:t>Feel – tangled then freed up</w:t>
      </w:r>
    </w:p>
    <w:p w14:paraId="67CDCEEF" w14:textId="30FC584D" w:rsidR="00A12EBB" w:rsidRDefault="00A12EBB" w:rsidP="00073712">
      <w:pPr>
        <w:widowControl w:val="0"/>
        <w:autoSpaceDE w:val="0"/>
        <w:autoSpaceDN w:val="0"/>
        <w:adjustRightInd w:val="0"/>
        <w:spacing w:after="240" w:line="340" w:lineRule="atLeast"/>
        <w:rPr>
          <w:rFonts w:asciiTheme="majorHAnsi" w:hAnsiTheme="majorHAnsi" w:cs="Helvetica"/>
          <w:b/>
          <w:color w:val="000000"/>
          <w:sz w:val="28"/>
          <w:szCs w:val="28"/>
        </w:rPr>
      </w:pPr>
      <w:r>
        <w:rPr>
          <w:rFonts w:asciiTheme="majorHAnsi" w:hAnsiTheme="majorHAnsi" w:cs="Helvetica"/>
          <w:b/>
          <w:color w:val="000000"/>
          <w:sz w:val="28"/>
          <w:szCs w:val="28"/>
        </w:rPr>
        <w:t>Weight – changes from marble slab to weightless and back again</w:t>
      </w:r>
      <w:r w:rsidR="00925497">
        <w:rPr>
          <w:rFonts w:asciiTheme="majorHAnsi" w:hAnsiTheme="majorHAnsi" w:cs="Helvetica"/>
          <w:b/>
          <w:color w:val="000000"/>
          <w:sz w:val="28"/>
          <w:szCs w:val="28"/>
        </w:rPr>
        <w:t xml:space="preserve"> </w:t>
      </w:r>
      <w:r w:rsidR="001829C0">
        <w:rPr>
          <w:rFonts w:asciiTheme="majorHAnsi" w:hAnsiTheme="majorHAnsi" w:cs="Helvetica"/>
          <w:b/>
          <w:color w:val="000000"/>
          <w:sz w:val="28"/>
          <w:szCs w:val="28"/>
        </w:rPr>
        <w:t xml:space="preserve"> </w:t>
      </w:r>
    </w:p>
    <w:p w14:paraId="7B18D63F" w14:textId="6894AC08" w:rsidR="00A12EBB" w:rsidRDefault="00A12EBB" w:rsidP="00073712">
      <w:pPr>
        <w:widowControl w:val="0"/>
        <w:autoSpaceDE w:val="0"/>
        <w:autoSpaceDN w:val="0"/>
        <w:adjustRightInd w:val="0"/>
        <w:spacing w:after="240" w:line="340" w:lineRule="atLeast"/>
        <w:rPr>
          <w:rFonts w:asciiTheme="majorHAnsi" w:hAnsiTheme="majorHAnsi" w:cs="Helvetica"/>
          <w:b/>
          <w:color w:val="000000"/>
          <w:sz w:val="28"/>
          <w:szCs w:val="28"/>
        </w:rPr>
      </w:pPr>
      <w:r>
        <w:rPr>
          <w:rFonts w:asciiTheme="majorHAnsi" w:hAnsiTheme="majorHAnsi" w:cs="Helvetica"/>
          <w:b/>
          <w:color w:val="000000"/>
          <w:sz w:val="28"/>
          <w:szCs w:val="28"/>
        </w:rPr>
        <w:t>Noise –</w:t>
      </w:r>
      <w:r w:rsidR="001829C0">
        <w:rPr>
          <w:rFonts w:asciiTheme="majorHAnsi" w:hAnsiTheme="majorHAnsi" w:cs="Helvetica"/>
          <w:b/>
          <w:color w:val="000000"/>
          <w:sz w:val="28"/>
          <w:szCs w:val="28"/>
        </w:rPr>
        <w:t xml:space="preserve"> clattering of pots in pans in a cupboard</w:t>
      </w:r>
    </w:p>
    <w:p w14:paraId="2DB735B8" w14:textId="77777777" w:rsidR="001829C0" w:rsidRDefault="001829C0" w:rsidP="00073712">
      <w:pPr>
        <w:widowControl w:val="0"/>
        <w:autoSpaceDE w:val="0"/>
        <w:autoSpaceDN w:val="0"/>
        <w:adjustRightInd w:val="0"/>
        <w:spacing w:after="240" w:line="340" w:lineRule="atLeast"/>
        <w:rPr>
          <w:rFonts w:asciiTheme="majorHAnsi" w:hAnsiTheme="majorHAnsi" w:cs="Helvetica"/>
          <w:b/>
          <w:color w:val="000000"/>
          <w:sz w:val="28"/>
          <w:szCs w:val="28"/>
        </w:rPr>
      </w:pPr>
    </w:p>
    <w:p w14:paraId="2A98A718" w14:textId="6142939D" w:rsidR="001829C0" w:rsidRDefault="001829C0" w:rsidP="00073712">
      <w:pPr>
        <w:widowControl w:val="0"/>
        <w:autoSpaceDE w:val="0"/>
        <w:autoSpaceDN w:val="0"/>
        <w:adjustRightInd w:val="0"/>
        <w:spacing w:after="240" w:line="340" w:lineRule="atLeast"/>
        <w:rPr>
          <w:rFonts w:asciiTheme="majorHAnsi" w:hAnsiTheme="majorHAnsi" w:cs="Helvetica"/>
          <w:b/>
          <w:color w:val="000000"/>
          <w:sz w:val="28"/>
          <w:szCs w:val="28"/>
        </w:rPr>
      </w:pPr>
      <w:r>
        <w:rPr>
          <w:rFonts w:asciiTheme="majorHAnsi" w:hAnsiTheme="majorHAnsi" w:cs="Helvetica"/>
          <w:b/>
          <w:color w:val="000000"/>
          <w:sz w:val="28"/>
          <w:szCs w:val="28"/>
        </w:rPr>
        <w:t>Seem to relate lear</w:t>
      </w:r>
      <w:r w:rsidR="00925497">
        <w:rPr>
          <w:rFonts w:asciiTheme="majorHAnsi" w:hAnsiTheme="majorHAnsi" w:cs="Helvetica"/>
          <w:b/>
          <w:color w:val="000000"/>
          <w:sz w:val="28"/>
          <w:szCs w:val="28"/>
        </w:rPr>
        <w:t>ni</w:t>
      </w:r>
      <w:r w:rsidR="00866B84">
        <w:rPr>
          <w:rFonts w:asciiTheme="majorHAnsi" w:hAnsiTheme="majorHAnsi" w:cs="Helvetica"/>
          <w:b/>
          <w:color w:val="000000"/>
          <w:sz w:val="28"/>
          <w:szCs w:val="28"/>
        </w:rPr>
        <w:t xml:space="preserve">ng to cooking for some reason, </w:t>
      </w:r>
      <w:bookmarkStart w:id="0" w:name="_GoBack"/>
      <w:bookmarkEnd w:id="0"/>
      <w:r w:rsidR="00925497">
        <w:rPr>
          <w:rFonts w:asciiTheme="majorHAnsi" w:hAnsiTheme="majorHAnsi" w:cs="Helvetica"/>
          <w:b/>
          <w:color w:val="000000"/>
          <w:sz w:val="28"/>
          <w:szCs w:val="28"/>
        </w:rPr>
        <w:t>p</w:t>
      </w:r>
      <w:r>
        <w:rPr>
          <w:rFonts w:asciiTheme="majorHAnsi" w:hAnsiTheme="majorHAnsi" w:cs="Helvetica"/>
          <w:b/>
          <w:color w:val="000000"/>
          <w:sz w:val="28"/>
          <w:szCs w:val="28"/>
        </w:rPr>
        <w:t>ossibly because I take a kinetic approach to learning</w:t>
      </w:r>
      <w:r w:rsidR="00925497">
        <w:rPr>
          <w:rFonts w:asciiTheme="majorHAnsi" w:hAnsiTheme="majorHAnsi" w:cs="Helvetica"/>
          <w:b/>
          <w:color w:val="000000"/>
          <w:sz w:val="28"/>
          <w:szCs w:val="28"/>
        </w:rPr>
        <w:t xml:space="preserve">. </w:t>
      </w:r>
      <w:r>
        <w:rPr>
          <w:rFonts w:asciiTheme="majorHAnsi" w:hAnsiTheme="majorHAnsi" w:cs="Helvetica"/>
          <w:b/>
          <w:color w:val="000000"/>
          <w:sz w:val="28"/>
          <w:szCs w:val="28"/>
        </w:rPr>
        <w:t xml:space="preserve"> </w:t>
      </w:r>
    </w:p>
    <w:p w14:paraId="7F20A5E7" w14:textId="77777777" w:rsidR="00A12EBB" w:rsidRDefault="00A12EBB" w:rsidP="00073712">
      <w:pPr>
        <w:widowControl w:val="0"/>
        <w:autoSpaceDE w:val="0"/>
        <w:autoSpaceDN w:val="0"/>
        <w:adjustRightInd w:val="0"/>
        <w:spacing w:after="240" w:line="340" w:lineRule="atLeast"/>
        <w:rPr>
          <w:rFonts w:asciiTheme="majorHAnsi" w:hAnsiTheme="majorHAnsi" w:cs="Helvetica"/>
          <w:b/>
          <w:color w:val="000000"/>
          <w:sz w:val="28"/>
          <w:szCs w:val="28"/>
        </w:rPr>
      </w:pPr>
    </w:p>
    <w:p w14:paraId="2289963E" w14:textId="77777777" w:rsidR="00A12EBB" w:rsidRPr="00073712" w:rsidRDefault="00A12EBB" w:rsidP="00073712">
      <w:pPr>
        <w:widowControl w:val="0"/>
        <w:autoSpaceDE w:val="0"/>
        <w:autoSpaceDN w:val="0"/>
        <w:adjustRightInd w:val="0"/>
        <w:spacing w:after="240" w:line="340" w:lineRule="atLeast"/>
        <w:rPr>
          <w:rFonts w:asciiTheme="majorHAnsi" w:hAnsiTheme="majorHAnsi" w:cs="Times"/>
          <w:b/>
          <w:color w:val="000000"/>
          <w:sz w:val="28"/>
          <w:szCs w:val="28"/>
        </w:rPr>
      </w:pPr>
    </w:p>
    <w:p w14:paraId="6A0B1EC6" w14:textId="77777777" w:rsidR="00073712" w:rsidRDefault="00073712"/>
    <w:sectPr w:rsidR="00073712" w:rsidSect="00365E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12"/>
    <w:rsid w:val="00073712"/>
    <w:rsid w:val="001829C0"/>
    <w:rsid w:val="0029557C"/>
    <w:rsid w:val="00365EE3"/>
    <w:rsid w:val="005661FF"/>
    <w:rsid w:val="006241DA"/>
    <w:rsid w:val="00866B84"/>
    <w:rsid w:val="00925497"/>
    <w:rsid w:val="009A1868"/>
    <w:rsid w:val="00A12EBB"/>
    <w:rsid w:val="00C6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D9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Macintosh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Foster</dc:creator>
  <cp:keywords/>
  <dc:description/>
  <cp:lastModifiedBy>Laura Leahy</cp:lastModifiedBy>
  <cp:revision>2</cp:revision>
  <dcterms:created xsi:type="dcterms:W3CDTF">2017-05-02T12:31:00Z</dcterms:created>
  <dcterms:modified xsi:type="dcterms:W3CDTF">2017-05-02T12:31:00Z</dcterms:modified>
</cp:coreProperties>
</file>